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5E44DF68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A77709" w:rsidRPr="00A77709">
        <w:rPr>
          <w:rFonts w:ascii="Arial" w:hAnsi="Arial" w:cs="Arial"/>
          <w:i/>
        </w:rPr>
        <w:t>dostęp</w:t>
      </w:r>
      <w:r w:rsidR="00A77709">
        <w:rPr>
          <w:rFonts w:ascii="Arial" w:hAnsi="Arial" w:cs="Arial"/>
          <w:i/>
        </w:rPr>
        <w:t>u</w:t>
      </w:r>
      <w:r w:rsidR="00866051">
        <w:rPr>
          <w:rFonts w:ascii="Arial" w:hAnsi="Arial" w:cs="Arial"/>
          <w:i/>
        </w:rPr>
        <w:t xml:space="preserve"> do aplikacji dostępowej </w:t>
      </w:r>
      <w:r w:rsidR="00A77709" w:rsidRPr="00A77709">
        <w:rPr>
          <w:rFonts w:ascii="Arial" w:hAnsi="Arial" w:cs="Arial"/>
          <w:i/>
        </w:rPr>
        <w:t>służącego do pozyskiwania, archiwizowania i przetwarzania danych pomiarowych z liczników energii elektrycznej prądu stałego 3kV</w:t>
      </w:r>
      <w:r w:rsidR="00866051">
        <w:rPr>
          <w:rFonts w:ascii="Arial" w:hAnsi="Arial" w:cs="Arial"/>
          <w:i/>
        </w:rPr>
        <w:t xml:space="preserve"> w pojazdach „ŁKA” sp. z o.o.</w:t>
      </w:r>
      <w:r w:rsidR="00A77709" w:rsidRPr="00A77709">
        <w:rPr>
          <w:rFonts w:ascii="Arial" w:hAnsi="Arial" w:cs="Arial"/>
          <w:i/>
        </w:rPr>
        <w:t xml:space="preserve">  dla celów optymalizacji kosztów energii trakcyjnej</w:t>
      </w:r>
      <w:r w:rsidR="008F60DB">
        <w:rPr>
          <w:rFonts w:ascii="Arial" w:hAnsi="Arial" w:cs="Arial"/>
          <w:i/>
        </w:rPr>
        <w:t>,</w:t>
      </w:r>
      <w:r w:rsidR="00A77709" w:rsidRPr="00A77709">
        <w:rPr>
          <w:rFonts w:ascii="Arial" w:hAnsi="Arial" w:cs="Arial"/>
          <w:i/>
        </w:rPr>
        <w:t xml:space="preserve"> działając w imieniu i na rzecz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 xml:space="preserve">oferuję/emy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8C37C4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  <w:lang w:val="en-US"/>
        </w:rPr>
      </w:pPr>
      <w:r w:rsidRPr="008C37C4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6E7DD636" w14:textId="77777777" w:rsidR="00387256" w:rsidRPr="008C37C4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  <w:lang w:val="en-US"/>
        </w:rPr>
      </w:pPr>
      <w:r w:rsidRPr="008C37C4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2A2A6CB0" w14:textId="23887544" w:rsidR="00E94E56" w:rsidRDefault="00E94E56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Oświadczamy, że:</w:t>
      </w:r>
    </w:p>
    <w:p w14:paraId="22C717A5" w14:textId="2B31529E" w:rsidR="008169F0" w:rsidRDefault="00E94E56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3.1. w ramach ceny ofertowej wskazanej w pkt 2 powyżej, zapewnimy …………</w:t>
      </w:r>
      <w:r w:rsidR="008169F0">
        <w:rPr>
          <w:rFonts w:ascii="Arial" w:eastAsia="Times New Roman" w:hAnsi="Arial" w:cs="Arial"/>
        </w:rPr>
        <w:t xml:space="preserve">………………… </w:t>
      </w:r>
    </w:p>
    <w:p w14:paraId="7C03E1F3" w14:textId="1E3B391D" w:rsidR="008169F0" w:rsidRPr="00547D00" w:rsidRDefault="008169F0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547D00">
        <w:rPr>
          <w:rFonts w:ascii="Arial" w:eastAsia="Times New Roman" w:hAnsi="Arial" w:cs="Arial"/>
          <w:sz w:val="16"/>
          <w:szCs w:val="16"/>
        </w:rPr>
        <w:t>/wskazać ilość – liczbowo i słownie/</w:t>
      </w:r>
    </w:p>
    <w:p w14:paraId="45076960" w14:textId="57CCB792" w:rsidR="00E94E56" w:rsidRDefault="008169F0" w:rsidP="00547D00">
      <w:pPr>
        <w:tabs>
          <w:tab w:val="num" w:pos="426"/>
        </w:tabs>
        <w:spacing w:before="120" w:after="120" w:line="360" w:lineRule="auto"/>
        <w:ind w:left="425" w:firstLine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stanowisk </w:t>
      </w:r>
      <w:r w:rsidR="00E94E56">
        <w:rPr>
          <w:rFonts w:ascii="Arial" w:eastAsia="Times New Roman" w:hAnsi="Arial" w:cs="Arial"/>
        </w:rPr>
        <w:t>dostępowych do oferowane</w:t>
      </w:r>
      <w:r>
        <w:rPr>
          <w:rFonts w:ascii="Arial" w:eastAsia="Times New Roman" w:hAnsi="Arial" w:cs="Arial"/>
        </w:rPr>
        <w:t>j</w:t>
      </w:r>
      <w:r w:rsidR="00E94E56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aplikacji</w:t>
      </w:r>
      <w:r>
        <w:rPr>
          <w:rStyle w:val="Odwoanieprzypisukocowego"/>
          <w:rFonts w:eastAsia="Times New Roman"/>
        </w:rPr>
        <w:endnoteReference w:id="1"/>
      </w:r>
    </w:p>
    <w:p w14:paraId="15702444" w14:textId="5EBFA0FC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>3.2.</w:t>
      </w:r>
      <w:r w:rsidRPr="000C7729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oferowaną aplikację zobowiązujemy się wdrożyć w ciągu ……… dni od zawarcia umowy</w:t>
      </w:r>
      <w:r>
        <w:rPr>
          <w:rStyle w:val="Odwoanieprzypisukocowego"/>
          <w:rFonts w:eastAsia="Times New Roman"/>
        </w:rPr>
        <w:endnoteReference w:id="2"/>
      </w:r>
    </w:p>
    <w:p w14:paraId="19BB05AF" w14:textId="6D592458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3.3. ofertowaną aplikację wdrożyliśmy </w:t>
      </w:r>
      <w:r w:rsidR="00F75633">
        <w:rPr>
          <w:rFonts w:ascii="Arial" w:eastAsia="Times New Roman" w:hAnsi="Arial" w:cs="Arial"/>
        </w:rPr>
        <w:t>i</w:t>
      </w:r>
      <w:r>
        <w:rPr>
          <w:rFonts w:ascii="Arial" w:eastAsia="Times New Roman" w:hAnsi="Arial" w:cs="Arial"/>
        </w:rPr>
        <w:t xml:space="preserve"> jest ona użytkowana u następujących przewoźników kolejowych</w:t>
      </w:r>
      <w:r w:rsidR="00F75633">
        <w:rPr>
          <w:rFonts w:ascii="Arial" w:eastAsia="Times New Roman" w:hAnsi="Arial" w:cs="Arial"/>
        </w:rPr>
        <w:t xml:space="preserve"> (przy czym okres użytkowania u każdego przewoźnika kolejowego jest nie krótszy niż 3 miesiące od daty wdrożenia)</w:t>
      </w:r>
      <w:r>
        <w:rPr>
          <w:rFonts w:ascii="Arial" w:eastAsia="Times New Roman" w:hAnsi="Arial" w:cs="Arial"/>
        </w:rPr>
        <w:t>:</w:t>
      </w:r>
    </w:p>
    <w:tbl>
      <w:tblPr>
        <w:tblStyle w:val="Tabela-Siatka"/>
        <w:tblW w:w="0" w:type="auto"/>
        <w:tblInd w:w="425" w:type="dxa"/>
        <w:tblLook w:val="04A0" w:firstRow="1" w:lastRow="0" w:firstColumn="1" w:lastColumn="0" w:noHBand="0" w:noVBand="1"/>
      </w:tblPr>
      <w:tblGrid>
        <w:gridCol w:w="522"/>
        <w:gridCol w:w="4010"/>
        <w:gridCol w:w="4779"/>
      </w:tblGrid>
      <w:tr w:rsidR="00F75633" w14:paraId="7C032BA8" w14:textId="77777777" w:rsidTr="00547D00">
        <w:tc>
          <w:tcPr>
            <w:tcW w:w="522" w:type="dxa"/>
          </w:tcPr>
          <w:p w14:paraId="1BD0B6B7" w14:textId="1E39DE93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Lp.</w:t>
            </w:r>
          </w:p>
        </w:tc>
        <w:tc>
          <w:tcPr>
            <w:tcW w:w="4010" w:type="dxa"/>
          </w:tcPr>
          <w:p w14:paraId="30FE41C7" w14:textId="0FD5EB51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Nazwa i adres przewoźnika kolejowego</w:t>
            </w:r>
          </w:p>
        </w:tc>
        <w:tc>
          <w:tcPr>
            <w:tcW w:w="4779" w:type="dxa"/>
          </w:tcPr>
          <w:p w14:paraId="252E4B15" w14:textId="0F2B6BE9" w:rsidR="00F75633" w:rsidRDefault="00127441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Data wdrożenia aplikacji (dzień/miesiąc/rok)</w:t>
            </w:r>
          </w:p>
        </w:tc>
      </w:tr>
      <w:tr w:rsidR="00F75633" w14:paraId="66AFD716" w14:textId="77777777" w:rsidTr="00547D00">
        <w:tc>
          <w:tcPr>
            <w:tcW w:w="522" w:type="dxa"/>
          </w:tcPr>
          <w:p w14:paraId="20AED3BB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6DFD5E9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2C2370E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0DC38489" w14:textId="77777777" w:rsidTr="00547D00">
        <w:tc>
          <w:tcPr>
            <w:tcW w:w="522" w:type="dxa"/>
          </w:tcPr>
          <w:p w14:paraId="02DB6088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3512E659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311BACDE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40373AA2" w14:textId="77777777" w:rsidTr="00547D00">
        <w:tc>
          <w:tcPr>
            <w:tcW w:w="522" w:type="dxa"/>
          </w:tcPr>
          <w:p w14:paraId="20C044FA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0B22F00F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56601CA1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3CF4C92" w14:textId="36D5D5BA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</w:p>
    <w:p w14:paraId="788FBF08" w14:textId="77777777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0CFF0F62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="00A675D1">
        <w:rPr>
          <w:rFonts w:ascii="Arial" w:eastAsia="Times New Roman" w:hAnsi="Arial" w:cs="Arial"/>
          <w:vertAlign w:val="superscript"/>
        </w:rPr>
        <w:t>iii</w:t>
      </w:r>
      <w:r w:rsidR="001121F7">
        <w:rPr>
          <w:rFonts w:ascii="Arial" w:eastAsia="Times New Roman" w:hAnsi="Arial" w:cs="Arial"/>
          <w:vertAlign w:val="superscript"/>
        </w:rPr>
        <w:t xml:space="preserve"> </w:t>
      </w:r>
      <w:r w:rsidRPr="00114DC0">
        <w:rPr>
          <w:rFonts w:ascii="Arial" w:eastAsia="Times New Roman" w:hAnsi="Arial" w:cs="Arial"/>
        </w:rPr>
        <w:t xml:space="preserve">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3BF1AEF4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8644DC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21CFC2D1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8644DC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A3DB4" w14:textId="77777777" w:rsidR="004B2B1B" w:rsidRDefault="004B2B1B" w:rsidP="005C66EB">
      <w:pPr>
        <w:spacing w:after="0" w:line="240" w:lineRule="auto"/>
      </w:pPr>
      <w:r>
        <w:separator/>
      </w:r>
    </w:p>
  </w:endnote>
  <w:endnote w:type="continuationSeparator" w:id="0">
    <w:p w14:paraId="2F6BB285" w14:textId="77777777" w:rsidR="004B2B1B" w:rsidRDefault="004B2B1B" w:rsidP="005C66EB">
      <w:pPr>
        <w:spacing w:after="0" w:line="240" w:lineRule="auto"/>
      </w:pPr>
      <w:r>
        <w:continuationSeparator/>
      </w:r>
    </w:p>
  </w:endnote>
  <w:endnote w:id="1">
    <w:p w14:paraId="63AB48E8" w14:textId="3C835567" w:rsidR="008169F0" w:rsidRDefault="008169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384BA5">
        <w:t xml:space="preserve">Wykonawca </w:t>
      </w:r>
      <w:r w:rsidR="000C7729">
        <w:t xml:space="preserve">nie może wskazać ilości mniejszej niż 2 </w:t>
      </w:r>
    </w:p>
  </w:endnote>
  <w:endnote w:id="2">
    <w:p w14:paraId="7A068DA0" w14:textId="269ECB5B" w:rsidR="000C7729" w:rsidRDefault="000C7729" w:rsidP="000C7729">
      <w:pPr>
        <w:pStyle w:val="Tekstprzypisukocowego"/>
      </w:pPr>
      <w:r>
        <w:rPr>
          <w:rStyle w:val="Odwoanieprzypisukocowego"/>
        </w:rPr>
        <w:endnoteRef/>
      </w:r>
      <w:r>
        <w:t xml:space="preserve"> Wykonawca nie może wskazać terminu dłuższego niż 14 dni od daty zawarcia umowy </w:t>
      </w:r>
    </w:p>
    <w:p w14:paraId="34EC3B13" w14:textId="008DD3D7" w:rsidR="00A675D1" w:rsidRDefault="00A675D1" w:rsidP="000C7729">
      <w:pPr>
        <w:pStyle w:val="Tekstprzypisukocowego"/>
      </w:pPr>
      <w:r>
        <w:t>iii –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 ) (Dz. Urz. UE L 119 z 04.05.2016, str. 1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8C37C4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8C37C4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70752BF" w:rsidR="00121895" w:rsidRPr="00FB7507" w:rsidRDefault="001121F7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8C37C4">
            <w:rPr>
              <w:rFonts w:ascii="Arial" w:hAnsi="Arial" w:cs="Arial"/>
              <w:sz w:val="14"/>
              <w:szCs w:val="14"/>
            </w:rPr>
            <w:t>59</w:t>
          </w:r>
          <w:r w:rsidR="00121895">
            <w:rPr>
              <w:rFonts w:ascii="Arial" w:hAnsi="Arial" w:cs="Arial"/>
              <w:sz w:val="14"/>
              <w:szCs w:val="14"/>
            </w:rPr>
            <w:t>.</w:t>
          </w:r>
          <w:r>
            <w:rPr>
              <w:rFonts w:ascii="Arial" w:hAnsi="Arial" w:cs="Arial"/>
              <w:sz w:val="14"/>
              <w:szCs w:val="14"/>
            </w:rPr>
            <w:t>3</w:t>
          </w:r>
          <w:r w:rsidR="008C37C4">
            <w:rPr>
              <w:rFonts w:ascii="Arial" w:hAnsi="Arial" w:cs="Arial"/>
              <w:sz w:val="14"/>
              <w:szCs w:val="14"/>
            </w:rPr>
            <w:t>69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5CDBE099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C628A" w14:textId="77777777" w:rsidR="004B2B1B" w:rsidRDefault="004B2B1B" w:rsidP="005C66EB">
      <w:pPr>
        <w:spacing w:after="0" w:line="240" w:lineRule="auto"/>
      </w:pPr>
      <w:r>
        <w:separator/>
      </w:r>
    </w:p>
  </w:footnote>
  <w:footnote w:type="continuationSeparator" w:id="0">
    <w:p w14:paraId="56D62A91" w14:textId="77777777" w:rsidR="004B2B1B" w:rsidRDefault="004B2B1B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21895" w:rsidRDefault="004B2B1B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4B2B1B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21895" w:rsidRDefault="004B2B1B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 w16cid:durableId="593435427">
    <w:abstractNumId w:val="21"/>
  </w:num>
  <w:num w:numId="2" w16cid:durableId="1815100476">
    <w:abstractNumId w:val="69"/>
  </w:num>
  <w:num w:numId="3" w16cid:durableId="201210282">
    <w:abstractNumId w:val="39"/>
  </w:num>
  <w:num w:numId="4" w16cid:durableId="681857067">
    <w:abstractNumId w:val="110"/>
  </w:num>
  <w:num w:numId="5" w16cid:durableId="245651952">
    <w:abstractNumId w:val="34"/>
  </w:num>
  <w:num w:numId="6" w16cid:durableId="369578316">
    <w:abstractNumId w:val="48"/>
  </w:num>
  <w:num w:numId="7" w16cid:durableId="1316762565">
    <w:abstractNumId w:val="11"/>
  </w:num>
  <w:num w:numId="8" w16cid:durableId="634406773">
    <w:abstractNumId w:val="93"/>
  </w:num>
  <w:num w:numId="9" w16cid:durableId="652027324">
    <w:abstractNumId w:val="82"/>
  </w:num>
  <w:num w:numId="10" w16cid:durableId="1342123474">
    <w:abstractNumId w:val="99"/>
  </w:num>
  <w:num w:numId="11" w16cid:durableId="1098209855">
    <w:abstractNumId w:val="16"/>
  </w:num>
  <w:num w:numId="12" w16cid:durableId="1291672295">
    <w:abstractNumId w:val="74"/>
  </w:num>
  <w:num w:numId="13" w16cid:durableId="1657684495">
    <w:abstractNumId w:val="106"/>
  </w:num>
  <w:num w:numId="14" w16cid:durableId="1876427630">
    <w:abstractNumId w:val="119"/>
  </w:num>
  <w:num w:numId="15" w16cid:durableId="1955166350">
    <w:abstractNumId w:val="53"/>
  </w:num>
  <w:num w:numId="16" w16cid:durableId="1131051994">
    <w:abstractNumId w:val="58"/>
  </w:num>
  <w:num w:numId="17" w16cid:durableId="1816024682">
    <w:abstractNumId w:val="107"/>
  </w:num>
  <w:num w:numId="18" w16cid:durableId="1971084102">
    <w:abstractNumId w:val="91"/>
  </w:num>
  <w:num w:numId="19" w16cid:durableId="1335954778">
    <w:abstractNumId w:val="32"/>
  </w:num>
  <w:num w:numId="20" w16cid:durableId="470294639">
    <w:abstractNumId w:val="44"/>
  </w:num>
  <w:num w:numId="21" w16cid:durableId="346297370">
    <w:abstractNumId w:val="72"/>
  </w:num>
  <w:num w:numId="22" w16cid:durableId="1215894125">
    <w:abstractNumId w:val="22"/>
  </w:num>
  <w:num w:numId="23" w16cid:durableId="253440706">
    <w:abstractNumId w:val="61"/>
  </w:num>
  <w:num w:numId="24" w16cid:durableId="1440180389">
    <w:abstractNumId w:val="60"/>
  </w:num>
  <w:num w:numId="25" w16cid:durableId="308095945">
    <w:abstractNumId w:val="101"/>
  </w:num>
  <w:num w:numId="26" w16cid:durableId="1068841854">
    <w:abstractNumId w:val="52"/>
  </w:num>
  <w:num w:numId="27" w16cid:durableId="358819306">
    <w:abstractNumId w:val="81"/>
  </w:num>
  <w:num w:numId="28" w16cid:durableId="460542313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5030974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120621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51149417">
    <w:abstractNumId w:val="47"/>
  </w:num>
  <w:num w:numId="32" w16cid:durableId="1762406030">
    <w:abstractNumId w:val="95"/>
  </w:num>
  <w:num w:numId="33" w16cid:durableId="1815296129">
    <w:abstractNumId w:val="100"/>
  </w:num>
  <w:num w:numId="34" w16cid:durableId="89701197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81615086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150922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814198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91209889">
    <w:abstractNumId w:val="5"/>
  </w:num>
  <w:num w:numId="39" w16cid:durableId="1954900561">
    <w:abstractNumId w:val="66"/>
  </w:num>
  <w:num w:numId="40" w16cid:durableId="345904217">
    <w:abstractNumId w:val="102"/>
  </w:num>
  <w:num w:numId="41" w16cid:durableId="343945831">
    <w:abstractNumId w:val="23"/>
  </w:num>
  <w:num w:numId="42" w16cid:durableId="1426147236">
    <w:abstractNumId w:val="125"/>
  </w:num>
  <w:num w:numId="43" w16cid:durableId="1580170980">
    <w:abstractNumId w:val="88"/>
  </w:num>
  <w:num w:numId="44" w16cid:durableId="1555115199">
    <w:abstractNumId w:val="8"/>
  </w:num>
  <w:num w:numId="45" w16cid:durableId="1902018467">
    <w:abstractNumId w:val="1"/>
  </w:num>
  <w:num w:numId="46" w16cid:durableId="1014265553">
    <w:abstractNumId w:val="62"/>
  </w:num>
  <w:num w:numId="47" w16cid:durableId="352802827">
    <w:abstractNumId w:val="108"/>
  </w:num>
  <w:num w:numId="48" w16cid:durableId="2112047916">
    <w:abstractNumId w:val="78"/>
  </w:num>
  <w:num w:numId="49" w16cid:durableId="1459298789">
    <w:abstractNumId w:val="124"/>
  </w:num>
  <w:num w:numId="50" w16cid:durableId="1021855779">
    <w:abstractNumId w:val="86"/>
  </w:num>
  <w:num w:numId="51" w16cid:durableId="557013031">
    <w:abstractNumId w:val="123"/>
  </w:num>
  <w:num w:numId="52" w16cid:durableId="821166193">
    <w:abstractNumId w:val="131"/>
  </w:num>
  <w:num w:numId="53" w16cid:durableId="376515862">
    <w:abstractNumId w:val="116"/>
  </w:num>
  <w:num w:numId="54" w16cid:durableId="1656688563">
    <w:abstractNumId w:val="76"/>
  </w:num>
  <w:num w:numId="55" w16cid:durableId="1982884983">
    <w:abstractNumId w:val="94"/>
  </w:num>
  <w:num w:numId="56" w16cid:durableId="2015066777">
    <w:abstractNumId w:val="10"/>
  </w:num>
  <w:num w:numId="57" w16cid:durableId="843325652">
    <w:abstractNumId w:val="0"/>
  </w:num>
  <w:num w:numId="58" w16cid:durableId="46951199">
    <w:abstractNumId w:val="113"/>
  </w:num>
  <w:num w:numId="59" w16cid:durableId="1204755685">
    <w:abstractNumId w:val="31"/>
  </w:num>
  <w:num w:numId="60" w16cid:durableId="1399552589">
    <w:abstractNumId w:val="28"/>
  </w:num>
  <w:num w:numId="61" w16cid:durableId="1285573510">
    <w:abstractNumId w:val="133"/>
  </w:num>
  <w:num w:numId="62" w16cid:durableId="1603563624">
    <w:abstractNumId w:val="26"/>
  </w:num>
  <w:num w:numId="63" w16cid:durableId="1510026752">
    <w:abstractNumId w:val="65"/>
  </w:num>
  <w:num w:numId="64" w16cid:durableId="119879522">
    <w:abstractNumId w:val="118"/>
  </w:num>
  <w:num w:numId="65" w16cid:durableId="368530480">
    <w:abstractNumId w:val="103"/>
  </w:num>
  <w:num w:numId="66" w16cid:durableId="1012798845">
    <w:abstractNumId w:val="25"/>
  </w:num>
  <w:num w:numId="67" w16cid:durableId="461730077">
    <w:abstractNumId w:val="49"/>
  </w:num>
  <w:num w:numId="68" w16cid:durableId="1833643137">
    <w:abstractNumId w:val="111"/>
  </w:num>
  <w:num w:numId="69" w16cid:durableId="1183932054">
    <w:abstractNumId w:val="68"/>
  </w:num>
  <w:num w:numId="70" w16cid:durableId="178275845">
    <w:abstractNumId w:val="7"/>
  </w:num>
  <w:num w:numId="71" w16cid:durableId="1731880860">
    <w:abstractNumId w:val="115"/>
  </w:num>
  <w:num w:numId="72" w16cid:durableId="855388400">
    <w:abstractNumId w:val="70"/>
  </w:num>
  <w:num w:numId="73" w16cid:durableId="922644462">
    <w:abstractNumId w:val="54"/>
  </w:num>
  <w:num w:numId="74" w16cid:durableId="1012341132">
    <w:abstractNumId w:val="126"/>
  </w:num>
  <w:num w:numId="75" w16cid:durableId="829908284">
    <w:abstractNumId w:val="50"/>
  </w:num>
  <w:num w:numId="76" w16cid:durableId="347386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98017883">
    <w:abstractNumId w:val="4"/>
  </w:num>
  <w:num w:numId="78" w16cid:durableId="1685748453">
    <w:abstractNumId w:val="112"/>
  </w:num>
  <w:num w:numId="79" w16cid:durableId="8683047">
    <w:abstractNumId w:val="96"/>
  </w:num>
  <w:num w:numId="80" w16cid:durableId="943148121">
    <w:abstractNumId w:val="30"/>
  </w:num>
  <w:num w:numId="81" w16cid:durableId="817263114">
    <w:abstractNumId w:val="122"/>
  </w:num>
  <w:num w:numId="82" w16cid:durableId="2040811694">
    <w:abstractNumId w:val="59"/>
  </w:num>
  <w:num w:numId="83" w16cid:durableId="881749113">
    <w:abstractNumId w:val="46"/>
  </w:num>
  <w:num w:numId="84" w16cid:durableId="99523197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80040854">
    <w:abstractNumId w:val="73"/>
  </w:num>
  <w:num w:numId="86" w16cid:durableId="1763258985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599458938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253901930">
    <w:abstractNumId w:val="109"/>
  </w:num>
  <w:num w:numId="89" w16cid:durableId="758865680">
    <w:abstractNumId w:val="83"/>
  </w:num>
  <w:num w:numId="90" w16cid:durableId="730546002">
    <w:abstractNumId w:val="45"/>
  </w:num>
  <w:num w:numId="91" w16cid:durableId="2077433799">
    <w:abstractNumId w:val="33"/>
  </w:num>
  <w:num w:numId="92" w16cid:durableId="1133134298">
    <w:abstractNumId w:val="56"/>
  </w:num>
  <w:num w:numId="93" w16cid:durableId="898126651">
    <w:abstractNumId w:val="128"/>
  </w:num>
  <w:num w:numId="94" w16cid:durableId="1904024647">
    <w:abstractNumId w:val="15"/>
  </w:num>
  <w:num w:numId="95" w16cid:durableId="1252743067">
    <w:abstractNumId w:val="17"/>
  </w:num>
  <w:num w:numId="96" w16cid:durableId="367218813">
    <w:abstractNumId w:val="63"/>
  </w:num>
  <w:num w:numId="97" w16cid:durableId="502017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52909877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418912344">
    <w:abstractNumId w:val="27"/>
  </w:num>
  <w:num w:numId="100" w16cid:durableId="6713636">
    <w:abstractNumId w:val="98"/>
  </w:num>
  <w:num w:numId="101" w16cid:durableId="1299265141">
    <w:abstractNumId w:val="67"/>
  </w:num>
  <w:num w:numId="102" w16cid:durableId="1321235289">
    <w:abstractNumId w:val="2"/>
  </w:num>
  <w:num w:numId="103" w16cid:durableId="833492857">
    <w:abstractNumId w:val="92"/>
  </w:num>
  <w:num w:numId="104" w16cid:durableId="881526313">
    <w:abstractNumId w:val="79"/>
  </w:num>
  <w:num w:numId="105" w16cid:durableId="50744940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495142863">
    <w:abstractNumId w:val="29"/>
  </w:num>
  <w:num w:numId="107" w16cid:durableId="961422174">
    <w:abstractNumId w:val="77"/>
  </w:num>
  <w:num w:numId="108" w16cid:durableId="191462300">
    <w:abstractNumId w:val="132"/>
  </w:num>
  <w:num w:numId="109" w16cid:durableId="1323506847">
    <w:abstractNumId w:val="120"/>
  </w:num>
  <w:num w:numId="110" w16cid:durableId="940602041">
    <w:abstractNumId w:val="121"/>
  </w:num>
  <w:num w:numId="111" w16cid:durableId="1693460828">
    <w:abstractNumId w:val="40"/>
  </w:num>
  <w:num w:numId="112" w16cid:durableId="1442451800">
    <w:abstractNumId w:val="41"/>
  </w:num>
  <w:num w:numId="113" w16cid:durableId="1039361512">
    <w:abstractNumId w:val="85"/>
  </w:num>
  <w:num w:numId="114" w16cid:durableId="1239360528">
    <w:abstractNumId w:val="64"/>
  </w:num>
  <w:num w:numId="115" w16cid:durableId="913130094">
    <w:abstractNumId w:val="75"/>
  </w:num>
  <w:num w:numId="116" w16cid:durableId="464473556">
    <w:abstractNumId w:val="80"/>
  </w:num>
  <w:num w:numId="117" w16cid:durableId="1727030560">
    <w:abstractNumId w:val="14"/>
  </w:num>
  <w:num w:numId="118" w16cid:durableId="507135485">
    <w:abstractNumId w:val="92"/>
  </w:num>
  <w:num w:numId="119" w16cid:durableId="1961763720">
    <w:abstractNumId w:val="3"/>
  </w:num>
  <w:num w:numId="120" w16cid:durableId="1003823188">
    <w:abstractNumId w:val="18"/>
  </w:num>
  <w:num w:numId="121" w16cid:durableId="1217163798">
    <w:abstractNumId w:val="90"/>
  </w:num>
  <w:num w:numId="122" w16cid:durableId="880677710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 w16cid:durableId="150102417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368579234">
    <w:abstractNumId w:val="84"/>
  </w:num>
  <w:num w:numId="125" w16cid:durableId="464198174">
    <w:abstractNumId w:val="36"/>
  </w:num>
  <w:num w:numId="126" w16cid:durableId="75270645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 w16cid:durableId="1298803278">
    <w:abstractNumId w:val="105"/>
  </w:num>
  <w:num w:numId="128" w16cid:durableId="544102361">
    <w:abstractNumId w:val="127"/>
  </w:num>
  <w:num w:numId="129" w16cid:durableId="1540242323">
    <w:abstractNumId w:val="97"/>
  </w:num>
  <w:num w:numId="130" w16cid:durableId="1099332363">
    <w:abstractNumId w:val="9"/>
  </w:num>
  <w:num w:numId="131" w16cid:durableId="445545748">
    <w:abstractNumId w:val="89"/>
  </w:num>
  <w:num w:numId="132" w16cid:durableId="864562189">
    <w:abstractNumId w:val="51"/>
  </w:num>
  <w:num w:numId="133" w16cid:durableId="1566917257">
    <w:abstractNumId w:val="71"/>
  </w:num>
  <w:num w:numId="134" w16cid:durableId="278881361">
    <w:abstractNumId w:val="42"/>
  </w:num>
  <w:num w:numId="135" w16cid:durableId="1198352944">
    <w:abstractNumId w:val="117"/>
  </w:num>
  <w:num w:numId="136" w16cid:durableId="1742286979">
    <w:abstractNumId w:val="129"/>
  </w:num>
  <w:num w:numId="137" w16cid:durableId="1685667010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675F6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0709"/>
    <w:rsid w:val="000C11E6"/>
    <w:rsid w:val="000C30D8"/>
    <w:rsid w:val="000C7729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21F7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5591D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54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4839"/>
    <w:rsid w:val="004054D3"/>
    <w:rsid w:val="00412823"/>
    <w:rsid w:val="00413B47"/>
    <w:rsid w:val="00415C36"/>
    <w:rsid w:val="004165BC"/>
    <w:rsid w:val="00416E9B"/>
    <w:rsid w:val="0042096C"/>
    <w:rsid w:val="00421090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2B1B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4E1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468A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ECD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525B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44DC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4C4E"/>
    <w:rsid w:val="008A6F4A"/>
    <w:rsid w:val="008A774C"/>
    <w:rsid w:val="008A7DA8"/>
    <w:rsid w:val="008B5DF6"/>
    <w:rsid w:val="008C37C4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19D7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0E01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675D1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0DCA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48F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AD454-7487-4BE6-8A07-0D1F7E799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368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Patrycja Kowalczyk</cp:lastModifiedBy>
  <cp:revision>3</cp:revision>
  <cp:lastPrinted>2020-09-30T08:44:00Z</cp:lastPrinted>
  <dcterms:created xsi:type="dcterms:W3CDTF">2022-05-19T06:03:00Z</dcterms:created>
  <dcterms:modified xsi:type="dcterms:W3CDTF">2022-05-23T11:22:00Z</dcterms:modified>
</cp:coreProperties>
</file>